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2F5277" w14:textId="77777777" w:rsidR="001018A2" w:rsidRPr="00CA2904" w:rsidRDefault="00541A65">
      <w:pPr>
        <w:pBdr>
          <w:top w:val="nil"/>
          <w:left w:val="nil"/>
          <w:bottom w:val="nil"/>
          <w:right w:val="nil"/>
          <w:between w:val="nil"/>
        </w:pBdr>
        <w:rPr>
          <w:rFonts w:eastAsia="Times New Roman" w:cs="Times New Roman"/>
          <w:color w:val="000000"/>
          <w:sz w:val="16"/>
          <w:szCs w:val="16"/>
          <w:lang w:val="it-IT"/>
        </w:rPr>
      </w:pPr>
      <w:r w:rsidRPr="00CA2904">
        <w:rPr>
          <w:noProof/>
          <w:color w:val="000000"/>
          <w:sz w:val="20"/>
          <w:szCs w:val="20"/>
          <w:lang w:val="it-IT"/>
        </w:rPr>
        <w:drawing>
          <wp:anchor distT="0" distB="0" distL="0" distR="0" simplePos="0" relativeHeight="251658240" behindDoc="0" locked="0" layoutInCell="1" hidden="0" allowOverlap="1" wp14:anchorId="615563BE" wp14:editId="23E06B0F">
            <wp:simplePos x="0" y="0"/>
            <wp:positionH relativeFrom="page">
              <wp:posOffset>355633</wp:posOffset>
            </wp:positionH>
            <wp:positionV relativeFrom="page">
              <wp:posOffset>4509583</wp:posOffset>
            </wp:positionV>
            <wp:extent cx="147412" cy="1695879"/>
            <wp:effectExtent l="0" t="0" r="0" b="0"/>
            <wp:wrapNone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412" cy="16958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07B6823" w14:textId="77777777" w:rsidR="001018A2" w:rsidRPr="006D2897" w:rsidRDefault="001018A2">
      <w:pPr>
        <w:pBdr>
          <w:top w:val="nil"/>
          <w:left w:val="nil"/>
          <w:bottom w:val="nil"/>
          <w:right w:val="nil"/>
          <w:between w:val="nil"/>
        </w:pBdr>
        <w:spacing w:before="87"/>
        <w:rPr>
          <w:rFonts w:eastAsia="Times New Roman" w:cs="Times New Roman"/>
          <w:color w:val="000000"/>
          <w:sz w:val="16"/>
          <w:szCs w:val="16"/>
          <w:lang w:val="it-IT"/>
        </w:rPr>
      </w:pPr>
    </w:p>
    <w:p w14:paraId="2A575561" w14:textId="5BBF21DA" w:rsidR="0058597A" w:rsidRDefault="007D2096" w:rsidP="0058597A">
      <w:pPr>
        <w:ind w:left="113"/>
        <w:jc w:val="both"/>
        <w:rPr>
          <w:color w:val="002060"/>
          <w:sz w:val="16"/>
          <w:szCs w:val="16"/>
          <w:lang w:val="it-IT"/>
        </w:rPr>
      </w:pPr>
      <w:r>
        <w:rPr>
          <w:color w:val="002060"/>
          <w:sz w:val="16"/>
          <w:szCs w:val="16"/>
          <w:lang w:val="it-IT"/>
        </w:rPr>
        <w:t>WARSZAWA</w:t>
      </w:r>
      <w:r w:rsidR="0058597A" w:rsidRPr="0029388F">
        <w:rPr>
          <w:color w:val="002060"/>
          <w:sz w:val="16"/>
          <w:szCs w:val="16"/>
          <w:lang w:val="it-IT"/>
        </w:rPr>
        <w:t xml:space="preserve">, </w:t>
      </w:r>
      <w:r w:rsidR="003012CE" w:rsidRPr="0029388F">
        <w:rPr>
          <w:color w:val="002060"/>
          <w:sz w:val="16"/>
          <w:szCs w:val="16"/>
          <w:lang w:val="it-IT"/>
        </w:rPr>
        <w:t>1</w:t>
      </w:r>
      <w:r w:rsidR="00A577F5" w:rsidRPr="0029388F">
        <w:rPr>
          <w:color w:val="002060"/>
          <w:sz w:val="16"/>
          <w:szCs w:val="16"/>
          <w:lang w:val="it-IT"/>
        </w:rPr>
        <w:t>9</w:t>
      </w:r>
      <w:r w:rsidR="00CF0C1D" w:rsidRPr="0029388F">
        <w:rPr>
          <w:color w:val="002060"/>
          <w:sz w:val="16"/>
          <w:szCs w:val="16"/>
          <w:lang w:val="it-IT"/>
        </w:rPr>
        <w:t xml:space="preserve"> </w:t>
      </w:r>
      <w:r>
        <w:rPr>
          <w:color w:val="002060"/>
          <w:sz w:val="16"/>
          <w:szCs w:val="16"/>
          <w:lang w:val="it-IT"/>
        </w:rPr>
        <w:t xml:space="preserve">LISTOPADA </w:t>
      </w:r>
      <w:r w:rsidR="0058597A" w:rsidRPr="0029388F">
        <w:rPr>
          <w:color w:val="002060"/>
          <w:sz w:val="16"/>
          <w:szCs w:val="16"/>
          <w:lang w:val="it-IT"/>
        </w:rPr>
        <w:t>2025</w:t>
      </w:r>
    </w:p>
    <w:p w14:paraId="21C80A16" w14:textId="77777777" w:rsidR="0029388F" w:rsidRPr="0029388F" w:rsidRDefault="0029388F" w:rsidP="0058597A">
      <w:pPr>
        <w:ind w:left="113"/>
        <w:jc w:val="both"/>
        <w:rPr>
          <w:color w:val="002060"/>
          <w:sz w:val="16"/>
          <w:szCs w:val="16"/>
          <w:lang w:val="it-IT"/>
        </w:rPr>
      </w:pPr>
    </w:p>
    <w:p w14:paraId="26AE9475" w14:textId="77777777" w:rsidR="0058597A" w:rsidRPr="0029388F" w:rsidRDefault="0058597A" w:rsidP="0058597A">
      <w:pPr>
        <w:pStyle w:val="Tytu"/>
        <w:spacing w:line="278" w:lineRule="auto"/>
        <w:ind w:left="477" w:firstLine="0"/>
        <w:rPr>
          <w:color w:val="002060"/>
          <w:sz w:val="22"/>
          <w:szCs w:val="22"/>
          <w:lang w:val="it-IT"/>
        </w:rPr>
      </w:pPr>
    </w:p>
    <w:p w14:paraId="4F56A779" w14:textId="4F10CC33" w:rsidR="003012CE" w:rsidRPr="0029388F" w:rsidRDefault="00CF0C1D" w:rsidP="003012CE">
      <w:pPr>
        <w:rPr>
          <w:b/>
          <w:bCs/>
          <w:color w:val="002060"/>
          <w:lang w:val="it-IT"/>
        </w:rPr>
      </w:pPr>
      <w:r w:rsidRPr="0029388F">
        <w:rPr>
          <w:b/>
          <w:bCs/>
          <w:color w:val="002060"/>
          <w:lang w:val="it-IT"/>
        </w:rPr>
        <w:t xml:space="preserve">ALESSANDRO RENDA </w:t>
      </w:r>
      <w:r w:rsidR="006524C3">
        <w:rPr>
          <w:b/>
          <w:bCs/>
          <w:color w:val="002060"/>
          <w:lang w:val="it-IT"/>
        </w:rPr>
        <w:t>DYREKTOREM GRUPY</w:t>
      </w:r>
      <w:r w:rsidRPr="0029388F">
        <w:rPr>
          <w:b/>
          <w:bCs/>
          <w:color w:val="002060"/>
          <w:lang w:val="it-IT"/>
        </w:rPr>
        <w:t xml:space="preserve"> DR AUTOMOBILES </w:t>
      </w:r>
      <w:r w:rsidR="006524C3">
        <w:rPr>
          <w:b/>
          <w:bCs/>
          <w:color w:val="002060"/>
          <w:lang w:val="it-IT"/>
        </w:rPr>
        <w:t>W POLSCE</w:t>
      </w:r>
    </w:p>
    <w:p w14:paraId="79E50084" w14:textId="77777777" w:rsidR="00CF0C1D" w:rsidRPr="0029388F" w:rsidRDefault="00CF0C1D" w:rsidP="003012CE">
      <w:pPr>
        <w:rPr>
          <w:color w:val="002060"/>
          <w:lang w:val="it-IT"/>
        </w:rPr>
      </w:pPr>
    </w:p>
    <w:p w14:paraId="440AB2B2" w14:textId="457DA6DC" w:rsidR="003012CE" w:rsidRPr="0029388F" w:rsidRDefault="00905F41" w:rsidP="00905F41">
      <w:pPr>
        <w:jc w:val="center"/>
        <w:rPr>
          <w:color w:val="002060"/>
          <w:lang w:val="pl-PL"/>
        </w:rPr>
      </w:pPr>
      <w:r w:rsidRPr="0029388F">
        <w:rPr>
          <w:noProof/>
          <w:color w:val="002060"/>
          <w:lang w:val="pl-PL"/>
        </w:rPr>
        <w:drawing>
          <wp:inline distT="0" distB="0" distL="0" distR="0" wp14:anchorId="007731F9" wp14:editId="3139DB80">
            <wp:extent cx="2838450" cy="2492774"/>
            <wp:effectExtent l="0" t="0" r="0" b="3175"/>
            <wp:docPr id="2459472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947279" name="Picture 24594727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868" cy="250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3393F" w14:textId="77777777" w:rsidR="003012CE" w:rsidRDefault="003012CE" w:rsidP="003012CE">
      <w:pPr>
        <w:rPr>
          <w:color w:val="002060"/>
          <w:lang w:val="pl-PL"/>
        </w:rPr>
      </w:pPr>
    </w:p>
    <w:p w14:paraId="7F2B3CDE" w14:textId="77777777" w:rsidR="0029388F" w:rsidRPr="0029388F" w:rsidRDefault="0029388F" w:rsidP="003012CE">
      <w:pPr>
        <w:rPr>
          <w:color w:val="002060"/>
          <w:lang w:val="pl-PL"/>
        </w:rPr>
      </w:pPr>
    </w:p>
    <w:p w14:paraId="7CD8657B" w14:textId="017B3572" w:rsidR="00836122" w:rsidRPr="001151CC" w:rsidRDefault="006524C3" w:rsidP="0029388F">
      <w:pPr>
        <w:jc w:val="both"/>
        <w:rPr>
          <w:color w:val="002060"/>
          <w:lang w:val="pl-PL"/>
        </w:rPr>
      </w:pPr>
      <w:r w:rsidRPr="001151CC">
        <w:rPr>
          <w:color w:val="002060"/>
          <w:lang w:val="pl-PL"/>
        </w:rPr>
        <w:t>Z początkiem</w:t>
      </w:r>
      <w:r w:rsidR="00A577F5" w:rsidRPr="001151CC">
        <w:rPr>
          <w:color w:val="002060"/>
          <w:lang w:val="pl-PL"/>
        </w:rPr>
        <w:t xml:space="preserve"> </w:t>
      </w:r>
      <w:r w:rsidRPr="001151CC">
        <w:rPr>
          <w:color w:val="002060"/>
          <w:lang w:val="pl-PL"/>
        </w:rPr>
        <w:t>listopada</w:t>
      </w:r>
      <w:r w:rsidR="00AF59D4" w:rsidRPr="001151CC">
        <w:rPr>
          <w:color w:val="002060"/>
          <w:lang w:val="pl-PL"/>
        </w:rPr>
        <w:t xml:space="preserve"> 2025 </w:t>
      </w:r>
      <w:r w:rsidR="00B26F12" w:rsidRPr="001151CC">
        <w:rPr>
          <w:color w:val="002060"/>
          <w:lang w:val="pl-PL"/>
        </w:rPr>
        <w:t xml:space="preserve">roku </w:t>
      </w:r>
      <w:r w:rsidR="00AF59D4" w:rsidRPr="001151CC">
        <w:rPr>
          <w:b/>
          <w:bCs/>
          <w:color w:val="002060"/>
          <w:lang w:val="pl-PL"/>
        </w:rPr>
        <w:t xml:space="preserve">Alessandro </w:t>
      </w:r>
      <w:proofErr w:type="spellStart"/>
      <w:r w:rsidR="00AF59D4" w:rsidRPr="001151CC">
        <w:rPr>
          <w:b/>
          <w:bCs/>
          <w:color w:val="002060"/>
          <w:lang w:val="pl-PL"/>
        </w:rPr>
        <w:t>Renda</w:t>
      </w:r>
      <w:proofErr w:type="spellEnd"/>
      <w:r w:rsidRPr="001151CC">
        <w:rPr>
          <w:color w:val="002060"/>
          <w:lang w:val="pl-PL"/>
        </w:rPr>
        <w:t xml:space="preserve"> został mianowany Country Managerem Grupy DR Automobiles w Polsce.</w:t>
      </w:r>
    </w:p>
    <w:p w14:paraId="1B3D38C2" w14:textId="77777777" w:rsidR="006524C3" w:rsidRPr="001151CC" w:rsidRDefault="006524C3" w:rsidP="0029388F">
      <w:pPr>
        <w:jc w:val="both"/>
        <w:rPr>
          <w:color w:val="002060"/>
          <w:lang w:val="pl-PL"/>
        </w:rPr>
      </w:pPr>
    </w:p>
    <w:p w14:paraId="2934D05E" w14:textId="129716BC" w:rsidR="00AF59D4" w:rsidRPr="001151CC" w:rsidRDefault="006524C3" w:rsidP="0029388F">
      <w:pPr>
        <w:jc w:val="both"/>
        <w:rPr>
          <w:color w:val="002060"/>
          <w:lang w:val="pl-PL"/>
        </w:rPr>
      </w:pPr>
      <w:r w:rsidRPr="001151CC">
        <w:rPr>
          <w:color w:val="002060"/>
          <w:lang w:val="pl-PL"/>
        </w:rPr>
        <w:t xml:space="preserve">Alessandro </w:t>
      </w:r>
      <w:proofErr w:type="spellStart"/>
      <w:r w:rsidRPr="001151CC">
        <w:rPr>
          <w:color w:val="002060"/>
          <w:lang w:val="pl-PL"/>
        </w:rPr>
        <w:t>Renda</w:t>
      </w:r>
      <w:proofErr w:type="spellEnd"/>
      <w:r w:rsidRPr="001151CC">
        <w:rPr>
          <w:color w:val="002060"/>
          <w:lang w:val="pl-PL"/>
        </w:rPr>
        <w:t xml:space="preserve"> jest absolwentem</w:t>
      </w:r>
      <w:r w:rsidR="00B26F12" w:rsidRPr="001151CC">
        <w:rPr>
          <w:color w:val="002060"/>
          <w:lang w:val="pl-PL"/>
        </w:rPr>
        <w:t xml:space="preserve"> kierunku</w:t>
      </w:r>
      <w:r w:rsidRPr="001151CC">
        <w:rPr>
          <w:color w:val="002060"/>
          <w:lang w:val="pl-PL"/>
        </w:rPr>
        <w:t xml:space="preserve"> </w:t>
      </w:r>
      <w:r w:rsidR="00B26F12" w:rsidRPr="001151CC">
        <w:rPr>
          <w:color w:val="002060"/>
          <w:lang w:val="pl-PL"/>
        </w:rPr>
        <w:t>I</w:t>
      </w:r>
      <w:r w:rsidRPr="001151CC">
        <w:rPr>
          <w:color w:val="002060"/>
          <w:lang w:val="pl-PL"/>
        </w:rPr>
        <w:t>nżynieri</w:t>
      </w:r>
      <w:r w:rsidR="00B26F12" w:rsidRPr="001151CC">
        <w:rPr>
          <w:color w:val="002060"/>
          <w:lang w:val="pl-PL"/>
        </w:rPr>
        <w:t>a</w:t>
      </w:r>
      <w:r w:rsidRPr="001151CC">
        <w:rPr>
          <w:color w:val="002060"/>
          <w:lang w:val="pl-PL"/>
        </w:rPr>
        <w:t xml:space="preserve"> </w:t>
      </w:r>
      <w:r w:rsidR="00B26F12" w:rsidRPr="001151CC">
        <w:rPr>
          <w:color w:val="002060"/>
          <w:lang w:val="pl-PL"/>
        </w:rPr>
        <w:t>M</w:t>
      </w:r>
      <w:r w:rsidRPr="001151CC">
        <w:rPr>
          <w:color w:val="002060"/>
          <w:lang w:val="pl-PL"/>
        </w:rPr>
        <w:t>echaniczn</w:t>
      </w:r>
      <w:r w:rsidR="00B26F12" w:rsidRPr="001151CC">
        <w:rPr>
          <w:color w:val="002060"/>
          <w:lang w:val="pl-PL"/>
        </w:rPr>
        <w:t>a</w:t>
      </w:r>
      <w:r w:rsidRPr="001151CC">
        <w:rPr>
          <w:color w:val="002060"/>
          <w:lang w:val="pl-PL"/>
        </w:rPr>
        <w:t xml:space="preserve"> Uniwersytetu w Rzymie. Od ponad 25 lat pracuje w branży motoryzacyjnej, zajmując stanowiska w działach sprzedaży, marketingu i rozwoju sieci w </w:t>
      </w:r>
      <w:proofErr w:type="spellStart"/>
      <w:r w:rsidRPr="001151CC">
        <w:rPr>
          <w:color w:val="002060"/>
          <w:lang w:val="pl-PL"/>
        </w:rPr>
        <w:t>Stellantis</w:t>
      </w:r>
      <w:proofErr w:type="spellEnd"/>
      <w:r w:rsidRPr="001151CC">
        <w:rPr>
          <w:color w:val="002060"/>
          <w:lang w:val="pl-PL"/>
        </w:rPr>
        <w:t xml:space="preserve"> (dawniej Opel-General Motors i PSA) w </w:t>
      </w:r>
      <w:r w:rsidR="001151CC">
        <w:rPr>
          <w:color w:val="002060"/>
          <w:lang w:val="pl-PL"/>
        </w:rPr>
        <w:t>wielu</w:t>
      </w:r>
      <w:r w:rsidRPr="001151CC">
        <w:rPr>
          <w:color w:val="002060"/>
          <w:lang w:val="pl-PL"/>
        </w:rPr>
        <w:t xml:space="preserve"> krajach Europy, Bliskiego Wschodu i Afryki. W latach 2021-2024 mieszkał w Polsce, gdzie początkowo kierował marką Peugeot, a następnie pełnił funkcję dyrektora sprzedaży marek </w:t>
      </w:r>
      <w:r w:rsidR="00B26F12" w:rsidRPr="001151CC">
        <w:rPr>
          <w:color w:val="002060"/>
          <w:lang w:val="pl-PL"/>
        </w:rPr>
        <w:t xml:space="preserve">popularnych grupy </w:t>
      </w:r>
      <w:proofErr w:type="spellStart"/>
      <w:r w:rsidRPr="001151CC">
        <w:rPr>
          <w:color w:val="002060"/>
          <w:lang w:val="pl-PL"/>
        </w:rPr>
        <w:t>Stellantis</w:t>
      </w:r>
      <w:proofErr w:type="spellEnd"/>
      <w:r w:rsidRPr="001151CC">
        <w:rPr>
          <w:color w:val="002060"/>
          <w:lang w:val="pl-PL"/>
        </w:rPr>
        <w:t>.</w:t>
      </w:r>
    </w:p>
    <w:p w14:paraId="1F80D590" w14:textId="77777777" w:rsidR="00836122" w:rsidRPr="001151CC" w:rsidRDefault="00836122" w:rsidP="0029388F">
      <w:pPr>
        <w:jc w:val="both"/>
        <w:rPr>
          <w:color w:val="002060"/>
          <w:lang w:val="pl-PL"/>
        </w:rPr>
      </w:pPr>
    </w:p>
    <w:p w14:paraId="18BBE192" w14:textId="2654499F" w:rsidR="00AF59D4" w:rsidRPr="001151CC" w:rsidRDefault="001151CC" w:rsidP="0029388F">
      <w:pPr>
        <w:jc w:val="both"/>
        <w:rPr>
          <w:color w:val="002060"/>
          <w:lang w:val="pl-PL"/>
        </w:rPr>
      </w:pPr>
      <w:r w:rsidRPr="001151CC">
        <w:rPr>
          <w:color w:val="002060"/>
          <w:lang w:val="pl-PL"/>
        </w:rPr>
        <w:t xml:space="preserve">Podczas targów motoryzacyjnych </w:t>
      </w:r>
      <w:proofErr w:type="spellStart"/>
      <w:r w:rsidRPr="001151CC">
        <w:rPr>
          <w:b/>
          <w:bCs/>
          <w:color w:val="002060"/>
          <w:lang w:val="pl-PL"/>
        </w:rPr>
        <w:t>Warsaw</w:t>
      </w:r>
      <w:proofErr w:type="spellEnd"/>
      <w:r w:rsidRPr="001151CC">
        <w:rPr>
          <w:b/>
          <w:bCs/>
          <w:color w:val="002060"/>
          <w:lang w:val="pl-PL"/>
        </w:rPr>
        <w:t xml:space="preserve"> Motor Show</w:t>
      </w:r>
      <w:r w:rsidRPr="001151CC">
        <w:rPr>
          <w:color w:val="002060"/>
          <w:lang w:val="pl-PL"/>
        </w:rPr>
        <w:t>, które odbyły się w dniach 14-16 listopada 2025 roku, zaprezentowano szeroką gamę modeli DR, które trafią do Polski w pierwszym kwartale 2026 roku.</w:t>
      </w:r>
    </w:p>
    <w:p w14:paraId="2CCD8DF4" w14:textId="77777777" w:rsidR="001151CC" w:rsidRPr="001151CC" w:rsidRDefault="001151CC" w:rsidP="0029388F">
      <w:pPr>
        <w:jc w:val="both"/>
        <w:rPr>
          <w:color w:val="002060"/>
          <w:lang w:val="pl-PL"/>
        </w:rPr>
      </w:pPr>
    </w:p>
    <w:p w14:paraId="71F286DF" w14:textId="77777777" w:rsidR="001151CC" w:rsidRPr="001151CC" w:rsidRDefault="001151CC" w:rsidP="0029388F">
      <w:pPr>
        <w:jc w:val="both"/>
        <w:rPr>
          <w:color w:val="002060"/>
          <w:lang w:val="pl-PL"/>
        </w:rPr>
      </w:pPr>
    </w:p>
    <w:p w14:paraId="72B19EF8" w14:textId="771FDBFF" w:rsidR="001151CC" w:rsidRPr="001151CC" w:rsidRDefault="001151CC" w:rsidP="0029388F">
      <w:pPr>
        <w:jc w:val="both"/>
        <w:rPr>
          <w:color w:val="002060"/>
          <w:lang w:val="pl-PL"/>
        </w:rPr>
      </w:pPr>
      <w:r w:rsidRPr="001151CC">
        <w:rPr>
          <w:color w:val="002060"/>
          <w:lang w:val="pl-PL"/>
        </w:rPr>
        <w:t xml:space="preserve">„Bardzo się cieszę, że wracam do Polski, aby zrealizować ten projekt” – powiedział Alessandro </w:t>
      </w:r>
      <w:proofErr w:type="spellStart"/>
      <w:r w:rsidRPr="001151CC">
        <w:rPr>
          <w:color w:val="002060"/>
          <w:lang w:val="pl-PL"/>
        </w:rPr>
        <w:t>Renda</w:t>
      </w:r>
      <w:proofErr w:type="spellEnd"/>
      <w:r w:rsidRPr="001151CC">
        <w:rPr>
          <w:color w:val="002060"/>
          <w:lang w:val="pl-PL"/>
        </w:rPr>
        <w:t xml:space="preserve">. „Szeroka gama SUV-ów, samochodów terenowych i pick-upów grupy idealnie odpowiada potrzebom polskich klientów. Nasze atuty to </w:t>
      </w:r>
      <w:r w:rsidRPr="001151CC">
        <w:rPr>
          <w:b/>
          <w:bCs/>
          <w:color w:val="002060"/>
          <w:lang w:val="pl-PL"/>
        </w:rPr>
        <w:t>włoski styl</w:t>
      </w:r>
      <w:r w:rsidRPr="001151CC">
        <w:rPr>
          <w:color w:val="002060"/>
          <w:lang w:val="pl-PL"/>
        </w:rPr>
        <w:t xml:space="preserve">, </w:t>
      </w:r>
      <w:r w:rsidRPr="001151CC">
        <w:rPr>
          <w:b/>
          <w:bCs/>
          <w:color w:val="002060"/>
          <w:lang w:val="pl-PL"/>
        </w:rPr>
        <w:t>nowoczesne technologie</w:t>
      </w:r>
      <w:r w:rsidRPr="001151CC">
        <w:rPr>
          <w:color w:val="002060"/>
          <w:lang w:val="pl-PL"/>
        </w:rPr>
        <w:t xml:space="preserve">, maksymalne </w:t>
      </w:r>
      <w:r w:rsidRPr="001151CC">
        <w:rPr>
          <w:b/>
          <w:bCs/>
          <w:color w:val="002060"/>
          <w:lang w:val="pl-PL"/>
        </w:rPr>
        <w:t>bezpieczeństwo</w:t>
      </w:r>
      <w:r>
        <w:rPr>
          <w:color w:val="002060"/>
          <w:lang w:val="pl-PL"/>
        </w:rPr>
        <w:t>,</w:t>
      </w:r>
      <w:r w:rsidRPr="001151CC">
        <w:rPr>
          <w:color w:val="002060"/>
          <w:lang w:val="pl-PL"/>
        </w:rPr>
        <w:t xml:space="preserve"> bogate </w:t>
      </w:r>
      <w:r w:rsidRPr="001151CC">
        <w:rPr>
          <w:b/>
          <w:bCs/>
          <w:color w:val="002060"/>
          <w:lang w:val="pl-PL"/>
        </w:rPr>
        <w:t>wyposażenie</w:t>
      </w:r>
      <w:r w:rsidRPr="001151CC">
        <w:rPr>
          <w:color w:val="002060"/>
          <w:lang w:val="pl-PL"/>
        </w:rPr>
        <w:t>, a także dostępność w całej gamie silników z instalacją LPG montowaną fabrycznie.</w:t>
      </w:r>
      <w:r w:rsidR="007F4A1E">
        <w:rPr>
          <w:color w:val="002060"/>
          <w:lang w:val="pl-PL"/>
        </w:rPr>
        <w:t xml:space="preserve"> </w:t>
      </w:r>
      <w:r w:rsidRPr="001151CC">
        <w:rPr>
          <w:color w:val="002060"/>
          <w:lang w:val="pl-PL"/>
        </w:rPr>
        <w:t xml:space="preserve">Wszystkie modele posiadają </w:t>
      </w:r>
      <w:r w:rsidRPr="001151CC">
        <w:rPr>
          <w:b/>
          <w:bCs/>
          <w:color w:val="002060"/>
          <w:lang w:val="pl-PL"/>
        </w:rPr>
        <w:t>homologację europejską</w:t>
      </w:r>
      <w:r w:rsidRPr="001151CC">
        <w:rPr>
          <w:color w:val="002060"/>
          <w:lang w:val="pl-PL"/>
        </w:rPr>
        <w:t xml:space="preserve"> i są objęte </w:t>
      </w:r>
      <w:r w:rsidRPr="001151CC">
        <w:rPr>
          <w:b/>
          <w:bCs/>
          <w:color w:val="002060"/>
          <w:lang w:val="pl-PL"/>
        </w:rPr>
        <w:t>5-letnią gwarancją z limitem 100 000 km</w:t>
      </w:r>
      <w:r w:rsidRPr="001151CC">
        <w:rPr>
          <w:color w:val="002060"/>
          <w:lang w:val="pl-PL"/>
        </w:rPr>
        <w:t>”</w:t>
      </w:r>
    </w:p>
    <w:p w14:paraId="7C21EDF6" w14:textId="77777777" w:rsidR="001151CC" w:rsidRPr="001151CC" w:rsidRDefault="001151CC" w:rsidP="0029388F">
      <w:pPr>
        <w:jc w:val="both"/>
        <w:rPr>
          <w:color w:val="002060"/>
          <w:lang w:val="pl-PL"/>
        </w:rPr>
      </w:pPr>
    </w:p>
    <w:p w14:paraId="7E60231F" w14:textId="77777777" w:rsidR="003012CE" w:rsidRPr="001151CC" w:rsidRDefault="003012CE" w:rsidP="003012CE">
      <w:pPr>
        <w:rPr>
          <w:b/>
          <w:bCs/>
          <w:color w:val="002060"/>
          <w:lang w:val="pl-PL"/>
        </w:rPr>
      </w:pPr>
    </w:p>
    <w:p w14:paraId="2798CB89" w14:textId="77777777" w:rsidR="003012CE" w:rsidRPr="0029388F" w:rsidRDefault="003012CE" w:rsidP="003012CE">
      <w:pPr>
        <w:rPr>
          <w:b/>
          <w:bCs/>
          <w:color w:val="002060"/>
          <w:lang w:val="it-IT"/>
        </w:rPr>
      </w:pPr>
    </w:p>
    <w:p w14:paraId="4DE46681" w14:textId="7D492FED" w:rsidR="0035042D" w:rsidRPr="007230B4" w:rsidRDefault="007D2096" w:rsidP="003012CE">
      <w:pPr>
        <w:rPr>
          <w:color w:val="002060"/>
          <w:lang w:val="pl-PL"/>
        </w:rPr>
      </w:pPr>
      <w:r w:rsidRPr="007230B4">
        <w:rPr>
          <w:b/>
          <w:bCs/>
          <w:color w:val="002060"/>
          <w:lang w:val="pl-PL"/>
        </w:rPr>
        <w:t>BIURO PRASOWE</w:t>
      </w:r>
      <w:r w:rsidR="003012CE" w:rsidRPr="007230B4">
        <w:rPr>
          <w:color w:val="002060"/>
          <w:lang w:val="pl-PL"/>
        </w:rPr>
        <w:br/>
        <w:t>press@drautomobiles.pl</w:t>
      </w:r>
      <w:r w:rsidR="003012CE" w:rsidRPr="007230B4">
        <w:rPr>
          <w:color w:val="002060"/>
          <w:lang w:val="pl-PL"/>
        </w:rPr>
        <w:br/>
      </w:r>
    </w:p>
    <w:sectPr w:rsidR="0035042D" w:rsidRPr="007230B4">
      <w:headerReference w:type="default" r:id="rId10"/>
      <w:pgSz w:w="11910" w:h="16840"/>
      <w:pgMar w:top="2000" w:right="1020" w:bottom="280" w:left="1020" w:header="932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6C4376" w14:textId="77777777" w:rsidR="00934A3B" w:rsidRDefault="00934A3B">
      <w:r>
        <w:separator/>
      </w:r>
    </w:p>
  </w:endnote>
  <w:endnote w:type="continuationSeparator" w:id="0">
    <w:p w14:paraId="1E08C4E9" w14:textId="77777777" w:rsidR="00934A3B" w:rsidRDefault="00934A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1" w:fontKey="{B71D8993-27EE-4646-8369-775B25B6D4F2}"/>
    <w:embedBold r:id="rId2" w:fontKey="{28456047-202B-4D44-BEBB-CA0D124F6F2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3" w:fontKey="{91C4346D-854A-4AA0-90A3-6BBA92BC909F}"/>
    <w:embedItalic r:id="rId4" w:fontKey="{50BAFAD6-F658-4207-A8DA-8495789DB48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5" w:fontKey="{13170A30-979D-4EA7-88A8-B3A57158D10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6EA258BC-558F-4DBE-A681-25F368A1A52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E79E34" w14:textId="77777777" w:rsidR="00934A3B" w:rsidRDefault="00934A3B">
      <w:r>
        <w:separator/>
      </w:r>
    </w:p>
  </w:footnote>
  <w:footnote w:type="continuationSeparator" w:id="0">
    <w:p w14:paraId="12DE7A88" w14:textId="77777777" w:rsidR="00934A3B" w:rsidRDefault="00934A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59174" w14:textId="77777777" w:rsidR="001018A2" w:rsidRDefault="00541A65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w:drawing>
        <wp:anchor distT="0" distB="0" distL="0" distR="0" simplePos="0" relativeHeight="251658240" behindDoc="1" locked="0" layoutInCell="1" hidden="0" allowOverlap="1" wp14:anchorId="417595D0" wp14:editId="57012B0C">
          <wp:simplePos x="0" y="0"/>
          <wp:positionH relativeFrom="page">
            <wp:posOffset>3351529</wp:posOffset>
          </wp:positionH>
          <wp:positionV relativeFrom="page">
            <wp:posOffset>591819</wp:posOffset>
          </wp:positionV>
          <wp:extent cx="853439" cy="680084"/>
          <wp:effectExtent l="0" t="0" r="0" b="0"/>
          <wp:wrapNone/>
          <wp:docPr id="1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53439" cy="6800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2249CE"/>
    <w:multiLevelType w:val="multilevel"/>
    <w:tmpl w:val="3EFCCE5C"/>
    <w:lvl w:ilvl="0">
      <w:numFmt w:val="bullet"/>
      <w:lvlText w:val="•"/>
      <w:lvlJc w:val="left"/>
      <w:pPr>
        <w:ind w:left="833" w:hanging="360"/>
      </w:pPr>
      <w:rPr>
        <w:rFonts w:ascii="Arial" w:eastAsia="Arial" w:hAnsi="Arial" w:cs="Arial"/>
        <w:b w:val="0"/>
        <w:i w:val="0"/>
        <w:sz w:val="20"/>
        <w:szCs w:val="20"/>
      </w:rPr>
    </w:lvl>
    <w:lvl w:ilvl="1">
      <w:numFmt w:val="bullet"/>
      <w:lvlText w:val="•"/>
      <w:lvlJc w:val="left"/>
      <w:pPr>
        <w:ind w:left="1742" w:hanging="360"/>
      </w:pPr>
    </w:lvl>
    <w:lvl w:ilvl="2">
      <w:numFmt w:val="bullet"/>
      <w:lvlText w:val="•"/>
      <w:lvlJc w:val="left"/>
      <w:pPr>
        <w:ind w:left="2645" w:hanging="360"/>
      </w:pPr>
    </w:lvl>
    <w:lvl w:ilvl="3">
      <w:numFmt w:val="bullet"/>
      <w:lvlText w:val="•"/>
      <w:lvlJc w:val="left"/>
      <w:pPr>
        <w:ind w:left="3547" w:hanging="360"/>
      </w:pPr>
    </w:lvl>
    <w:lvl w:ilvl="4">
      <w:numFmt w:val="bullet"/>
      <w:lvlText w:val="•"/>
      <w:lvlJc w:val="left"/>
      <w:pPr>
        <w:ind w:left="4450" w:hanging="360"/>
      </w:pPr>
    </w:lvl>
    <w:lvl w:ilvl="5">
      <w:numFmt w:val="bullet"/>
      <w:lvlText w:val="•"/>
      <w:lvlJc w:val="left"/>
      <w:pPr>
        <w:ind w:left="5353" w:hanging="360"/>
      </w:pPr>
    </w:lvl>
    <w:lvl w:ilvl="6">
      <w:numFmt w:val="bullet"/>
      <w:lvlText w:val="•"/>
      <w:lvlJc w:val="left"/>
      <w:pPr>
        <w:ind w:left="6255" w:hanging="360"/>
      </w:pPr>
    </w:lvl>
    <w:lvl w:ilvl="7">
      <w:numFmt w:val="bullet"/>
      <w:lvlText w:val="•"/>
      <w:lvlJc w:val="left"/>
      <w:pPr>
        <w:ind w:left="7158" w:hanging="360"/>
      </w:pPr>
    </w:lvl>
    <w:lvl w:ilvl="8">
      <w:numFmt w:val="bullet"/>
      <w:lvlText w:val="•"/>
      <w:lvlJc w:val="left"/>
      <w:pPr>
        <w:ind w:left="8061" w:hanging="360"/>
      </w:pPr>
    </w:lvl>
  </w:abstractNum>
  <w:num w:numId="1" w16cid:durableId="16447744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018A2"/>
    <w:rsid w:val="00003529"/>
    <w:rsid w:val="00017511"/>
    <w:rsid w:val="00062559"/>
    <w:rsid w:val="00073F23"/>
    <w:rsid w:val="00074207"/>
    <w:rsid w:val="000A2D40"/>
    <w:rsid w:val="000D10DD"/>
    <w:rsid w:val="000F5730"/>
    <w:rsid w:val="001018A2"/>
    <w:rsid w:val="00110B80"/>
    <w:rsid w:val="00114677"/>
    <w:rsid w:val="001151CC"/>
    <w:rsid w:val="00127534"/>
    <w:rsid w:val="00146623"/>
    <w:rsid w:val="001600BC"/>
    <w:rsid w:val="001D088B"/>
    <w:rsid w:val="0020617E"/>
    <w:rsid w:val="00207A5B"/>
    <w:rsid w:val="0021549D"/>
    <w:rsid w:val="002163FD"/>
    <w:rsid w:val="00240E90"/>
    <w:rsid w:val="00244E3D"/>
    <w:rsid w:val="00247410"/>
    <w:rsid w:val="00253664"/>
    <w:rsid w:val="0029388F"/>
    <w:rsid w:val="00296E74"/>
    <w:rsid w:val="002A64EB"/>
    <w:rsid w:val="002A7A12"/>
    <w:rsid w:val="002C5B7B"/>
    <w:rsid w:val="002E670E"/>
    <w:rsid w:val="003012CE"/>
    <w:rsid w:val="0035042D"/>
    <w:rsid w:val="003506DF"/>
    <w:rsid w:val="003639A3"/>
    <w:rsid w:val="0037539E"/>
    <w:rsid w:val="00377628"/>
    <w:rsid w:val="0038091B"/>
    <w:rsid w:val="00383EAD"/>
    <w:rsid w:val="003B6A6A"/>
    <w:rsid w:val="003C6FE9"/>
    <w:rsid w:val="003D3B4F"/>
    <w:rsid w:val="004009C9"/>
    <w:rsid w:val="00427C70"/>
    <w:rsid w:val="00440E27"/>
    <w:rsid w:val="004446C4"/>
    <w:rsid w:val="004525A5"/>
    <w:rsid w:val="00455DE9"/>
    <w:rsid w:val="00457E04"/>
    <w:rsid w:val="0048492A"/>
    <w:rsid w:val="00497B94"/>
    <w:rsid w:val="004B7FD0"/>
    <w:rsid w:val="004C5B5E"/>
    <w:rsid w:val="004D4017"/>
    <w:rsid w:val="004D41F4"/>
    <w:rsid w:val="004D4A57"/>
    <w:rsid w:val="004F03AC"/>
    <w:rsid w:val="00526660"/>
    <w:rsid w:val="0053224E"/>
    <w:rsid w:val="005344C4"/>
    <w:rsid w:val="00541A65"/>
    <w:rsid w:val="00543E59"/>
    <w:rsid w:val="005446F9"/>
    <w:rsid w:val="00572CB7"/>
    <w:rsid w:val="0058597A"/>
    <w:rsid w:val="00596013"/>
    <w:rsid w:val="005C1B56"/>
    <w:rsid w:val="00616984"/>
    <w:rsid w:val="006524C3"/>
    <w:rsid w:val="00681ECB"/>
    <w:rsid w:val="00686974"/>
    <w:rsid w:val="00687794"/>
    <w:rsid w:val="006D2897"/>
    <w:rsid w:val="006E4A99"/>
    <w:rsid w:val="00705BA3"/>
    <w:rsid w:val="007230B4"/>
    <w:rsid w:val="007D2096"/>
    <w:rsid w:val="007D4C1C"/>
    <w:rsid w:val="007F3A5C"/>
    <w:rsid w:val="007F3EEA"/>
    <w:rsid w:val="007F4A1E"/>
    <w:rsid w:val="008050E0"/>
    <w:rsid w:val="008119B7"/>
    <w:rsid w:val="00814C14"/>
    <w:rsid w:val="00820C6F"/>
    <w:rsid w:val="008241A9"/>
    <w:rsid w:val="00830089"/>
    <w:rsid w:val="00832965"/>
    <w:rsid w:val="00836122"/>
    <w:rsid w:val="00895EDD"/>
    <w:rsid w:val="008B6852"/>
    <w:rsid w:val="008C761C"/>
    <w:rsid w:val="008D0D45"/>
    <w:rsid w:val="008D2432"/>
    <w:rsid w:val="008D7DA5"/>
    <w:rsid w:val="008F2AE8"/>
    <w:rsid w:val="008F431F"/>
    <w:rsid w:val="008F6A49"/>
    <w:rsid w:val="00905F41"/>
    <w:rsid w:val="0091514B"/>
    <w:rsid w:val="00916D3D"/>
    <w:rsid w:val="00934A3B"/>
    <w:rsid w:val="00943952"/>
    <w:rsid w:val="00977E91"/>
    <w:rsid w:val="009917A1"/>
    <w:rsid w:val="009A502A"/>
    <w:rsid w:val="009C709A"/>
    <w:rsid w:val="009D74DA"/>
    <w:rsid w:val="009D7DBE"/>
    <w:rsid w:val="009F1918"/>
    <w:rsid w:val="00A05100"/>
    <w:rsid w:val="00A13470"/>
    <w:rsid w:val="00A50091"/>
    <w:rsid w:val="00A577F5"/>
    <w:rsid w:val="00A758B8"/>
    <w:rsid w:val="00A97E1F"/>
    <w:rsid w:val="00AA67FF"/>
    <w:rsid w:val="00AB1732"/>
    <w:rsid w:val="00AE74C0"/>
    <w:rsid w:val="00AF59D4"/>
    <w:rsid w:val="00B26F12"/>
    <w:rsid w:val="00B50875"/>
    <w:rsid w:val="00B76F72"/>
    <w:rsid w:val="00B92BCA"/>
    <w:rsid w:val="00BA6DEE"/>
    <w:rsid w:val="00BB6CD7"/>
    <w:rsid w:val="00BD488B"/>
    <w:rsid w:val="00BE0CB6"/>
    <w:rsid w:val="00BE529D"/>
    <w:rsid w:val="00C03755"/>
    <w:rsid w:val="00C038B8"/>
    <w:rsid w:val="00C159CD"/>
    <w:rsid w:val="00C22BAD"/>
    <w:rsid w:val="00C46458"/>
    <w:rsid w:val="00C95986"/>
    <w:rsid w:val="00C95A5A"/>
    <w:rsid w:val="00CA2904"/>
    <w:rsid w:val="00CC068F"/>
    <w:rsid w:val="00CC49DC"/>
    <w:rsid w:val="00CF0C1D"/>
    <w:rsid w:val="00D160AA"/>
    <w:rsid w:val="00D229C4"/>
    <w:rsid w:val="00D43CBC"/>
    <w:rsid w:val="00D524E8"/>
    <w:rsid w:val="00D86921"/>
    <w:rsid w:val="00DB7F85"/>
    <w:rsid w:val="00DE1954"/>
    <w:rsid w:val="00DF3C51"/>
    <w:rsid w:val="00DF432C"/>
    <w:rsid w:val="00E04A8E"/>
    <w:rsid w:val="00E2522D"/>
    <w:rsid w:val="00E40D58"/>
    <w:rsid w:val="00E64669"/>
    <w:rsid w:val="00E7155D"/>
    <w:rsid w:val="00E85E41"/>
    <w:rsid w:val="00E97AE1"/>
    <w:rsid w:val="00EB269F"/>
    <w:rsid w:val="00EC763C"/>
    <w:rsid w:val="00EE3EA3"/>
    <w:rsid w:val="00EE4C75"/>
    <w:rsid w:val="00EF32F8"/>
    <w:rsid w:val="00EF48E3"/>
    <w:rsid w:val="00F340E8"/>
    <w:rsid w:val="00F35129"/>
    <w:rsid w:val="00F46E67"/>
    <w:rsid w:val="00F60786"/>
    <w:rsid w:val="00F81274"/>
    <w:rsid w:val="00FD68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FC63F7"/>
  <w15:docId w15:val="{0CD3EF26-A4FF-EB42-8DCF-2E578AB0B3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es-ES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ind w:left="1507" w:right="377" w:hanging="1029"/>
    </w:pPr>
    <w:rPr>
      <w:b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styleId="Tabela-Siatka">
    <w:name w:val="Table Grid"/>
    <w:basedOn w:val="Standardowy"/>
    <w:uiPriority w:val="39"/>
    <w:rsid w:val="008119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semiHidden/>
    <w:unhideWhenUsed/>
    <w:rsid w:val="00B50875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it-IT"/>
    </w:rPr>
  </w:style>
  <w:style w:type="character" w:styleId="Hipercze">
    <w:name w:val="Hyperlink"/>
    <w:basedOn w:val="Domylnaczcionkaakapitu"/>
    <w:uiPriority w:val="99"/>
    <w:unhideWhenUsed/>
    <w:rsid w:val="0038091B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8091B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DB7F85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B7F85"/>
  </w:style>
  <w:style w:type="paragraph" w:styleId="Stopka">
    <w:name w:val="footer"/>
    <w:basedOn w:val="Normalny"/>
    <w:link w:val="StopkaZnak"/>
    <w:uiPriority w:val="99"/>
    <w:unhideWhenUsed/>
    <w:rsid w:val="00DB7F85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B7F8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978954-D711-4A71-99F6-2CDA7B0B85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190</Words>
  <Characters>1228</Characters>
  <Application>Microsoft Office Word</Application>
  <DocSecurity>0</DocSecurity>
  <Lines>37</Lines>
  <Paragraphs>7</Paragraphs>
  <ScaleCrop>false</ScaleCrop>
  <HeadingPairs>
    <vt:vector size="6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Carmela De Francesco</dc:creator>
  <cp:lastModifiedBy>Biuro Prasowe DR Automobiles Polska</cp:lastModifiedBy>
  <cp:revision>4</cp:revision>
  <dcterms:created xsi:type="dcterms:W3CDTF">2025-12-07T10:54:00Z</dcterms:created>
  <dcterms:modified xsi:type="dcterms:W3CDTF">2026-02-25T18:14:00Z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2025-05-08T00:00:00Z</vt:lpwstr>
  </property>
  <property fmtid="{D5CDD505-2E9C-101B-9397-08002B2CF9AE}" pid="3" name="Creator">
    <vt:lpwstr>Microsoft® Word para Microsoft 365</vt:lpwstr>
  </property>
  <property fmtid="{D5CDD505-2E9C-101B-9397-08002B2CF9AE}" pid="4" name="LastSaved">
    <vt:lpwstr>2025-05-09T00:00:00Z</vt:lpwstr>
  </property>
  <property fmtid="{D5CDD505-2E9C-101B-9397-08002B2CF9AE}" pid="5" name="Producer">
    <vt:lpwstr>Microsoft® Word para Microsoft 365</vt:lpwstr>
  </property>
  <property fmtid="{D5CDD505-2E9C-101B-9397-08002B2CF9AE}" pid="6" name="MSIP_Label_725ca717-11da-4935-b601-f527b9741f2e_Enabled">
    <vt:lpwstr>true</vt:lpwstr>
  </property>
  <property fmtid="{D5CDD505-2E9C-101B-9397-08002B2CF9AE}" pid="7" name="MSIP_Label_725ca717-11da-4935-b601-f527b9741f2e_SetDate">
    <vt:lpwstr>2025-10-29T15:53:44Z</vt:lpwstr>
  </property>
  <property fmtid="{D5CDD505-2E9C-101B-9397-08002B2CF9AE}" pid="8" name="MSIP_Label_725ca717-11da-4935-b601-f527b9741f2e_Method">
    <vt:lpwstr>Standard</vt:lpwstr>
  </property>
  <property fmtid="{D5CDD505-2E9C-101B-9397-08002B2CF9AE}" pid="9" name="MSIP_Label_725ca717-11da-4935-b601-f527b9741f2e_Name">
    <vt:lpwstr>C2 - Internal</vt:lpwstr>
  </property>
  <property fmtid="{D5CDD505-2E9C-101B-9397-08002B2CF9AE}" pid="10" name="MSIP_Label_725ca717-11da-4935-b601-f527b9741f2e_SiteId">
    <vt:lpwstr>d852d5cd-724c-4128-8812-ffa5db3f8507</vt:lpwstr>
  </property>
  <property fmtid="{D5CDD505-2E9C-101B-9397-08002B2CF9AE}" pid="11" name="MSIP_Label_725ca717-11da-4935-b601-f527b9741f2e_ActionId">
    <vt:lpwstr>c21cb098-1a6e-44a9-a588-80c1fe687210</vt:lpwstr>
  </property>
  <property fmtid="{D5CDD505-2E9C-101B-9397-08002B2CF9AE}" pid="12" name="MSIP_Label_725ca717-11da-4935-b601-f527b9741f2e_ContentBits">
    <vt:lpwstr>0</vt:lpwstr>
  </property>
  <property fmtid="{D5CDD505-2E9C-101B-9397-08002B2CF9AE}" pid="13" name="MSIP_Label_725ca717-11da-4935-b601-f527b9741f2e_Tag">
    <vt:lpwstr>10, 3, 0, 1</vt:lpwstr>
  </property>
</Properties>
</file>